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109B5" w14:textId="77777777" w:rsidR="006B09E1" w:rsidRDefault="006B09E1" w:rsidP="006B09E1">
      <w:pPr>
        <w:pStyle w:val="Default"/>
      </w:pPr>
    </w:p>
    <w:p w14:paraId="70BE4EC6" w14:textId="1F42AA4C" w:rsidR="006B09E1" w:rsidRDefault="006B09E1" w:rsidP="006B09E1">
      <w:pPr>
        <w:pStyle w:val="Default"/>
        <w:rPr>
          <w:color w:val="2D74B5"/>
          <w:sz w:val="40"/>
          <w:szCs w:val="40"/>
        </w:rPr>
      </w:pPr>
      <w:r>
        <w:t xml:space="preserve"> </w:t>
      </w:r>
      <w:r w:rsidR="002B23D0">
        <w:rPr>
          <w:b/>
          <w:bCs/>
          <w:color w:val="2D74B5"/>
          <w:sz w:val="40"/>
          <w:szCs w:val="40"/>
        </w:rPr>
        <w:t>Как вести себя с коллекторами</w:t>
      </w:r>
      <w:r>
        <w:rPr>
          <w:b/>
          <w:bCs/>
          <w:color w:val="2D74B5"/>
          <w:sz w:val="40"/>
          <w:szCs w:val="40"/>
        </w:rPr>
        <w:t xml:space="preserve"> </w:t>
      </w:r>
    </w:p>
    <w:p w14:paraId="4FE102F5" w14:textId="77777777" w:rsidR="006B09E1" w:rsidRDefault="006B09E1" w:rsidP="006B09E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!!!ВАЖНО!!! </w:t>
      </w:r>
    </w:p>
    <w:p w14:paraId="063B42C1" w14:textId="577E63FF" w:rsidR="006B09E1" w:rsidRDefault="006B09E1" w:rsidP="006B09E1">
      <w:pPr>
        <w:pStyle w:val="Default"/>
        <w:rPr>
          <w:sz w:val="23"/>
          <w:szCs w:val="23"/>
        </w:rPr>
      </w:pPr>
      <w:r>
        <w:rPr>
          <w:b/>
          <w:bCs/>
          <w:color w:val="090909"/>
          <w:sz w:val="23"/>
          <w:szCs w:val="23"/>
        </w:rPr>
        <w:t xml:space="preserve">В случае, если у Вас состоялся разговор с коллектором, всегда в начале разговора скажите ему, что «Ваш разговор с ним записывается» (даже если это не так) </w:t>
      </w:r>
    </w:p>
    <w:p w14:paraId="2A7CA01C" w14:textId="3C348A6F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совершении действий, направленных на возврат просроченной задолженности, кредитор или лицо, действующее от его имени и (или) в его интересах, ОБЯЗАН действовать в рамках Федерального закона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 от 03.07.2016 N 230-ФЗ (последняя редакция) </w:t>
      </w:r>
    </w:p>
    <w:p w14:paraId="0A171C48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Способы взаимодействия с должником: </w:t>
      </w:r>
    </w:p>
    <w:p w14:paraId="33A49BEC" w14:textId="77777777" w:rsidR="006B09E1" w:rsidRDefault="006B09E1" w:rsidP="006B09E1">
      <w:pPr>
        <w:pStyle w:val="Default"/>
        <w:spacing w:after="212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личные встречи, телефонные переговоры (непосредственное взаимодействие); </w:t>
      </w:r>
    </w:p>
    <w:p w14:paraId="4CFE7531" w14:textId="77777777" w:rsidR="006B09E1" w:rsidRDefault="006B09E1" w:rsidP="006B09E1">
      <w:pPr>
        <w:pStyle w:val="Default"/>
        <w:spacing w:after="212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телеграфные сообщения, текстовые, голосовые и иные сообщения, передаваемые по сетям электросвязи, в том числе подвижной радиотелефонной связи; </w:t>
      </w:r>
    </w:p>
    <w:p w14:paraId="58E2A514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почтовые отправления по месту жительства или месту пребывания должника. </w:t>
      </w:r>
    </w:p>
    <w:p w14:paraId="09E3C6A9" w14:textId="77777777" w:rsidR="006B09E1" w:rsidRDefault="006B09E1" w:rsidP="006B09E1">
      <w:pPr>
        <w:pStyle w:val="Default"/>
        <w:rPr>
          <w:sz w:val="23"/>
          <w:szCs w:val="23"/>
        </w:rPr>
      </w:pPr>
    </w:p>
    <w:p w14:paraId="6A8FBDBA" w14:textId="46AF99AB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Иные, способы взаимодействия с должником кредитора или лица, действующего от его имени и (или) в его интересах, могут быть предусмотрены письменным соглашением между должником и кредитором или лицом, действующим от его имени и (или) в его интересах. Посмотрите внимательно Ваш договор с банком или МКК, предусмотрены ли ими иные способы взаимодействия кредитора с Вами. </w:t>
      </w:r>
    </w:p>
    <w:p w14:paraId="56D541DA" w14:textId="77777777" w:rsidR="006B09E1" w:rsidRDefault="006B09E1" w:rsidP="006B09E1">
      <w:pPr>
        <w:pStyle w:val="Default"/>
        <w:rPr>
          <w:b/>
          <w:bCs/>
          <w:sz w:val="23"/>
          <w:szCs w:val="23"/>
        </w:rPr>
      </w:pPr>
    </w:p>
    <w:p w14:paraId="4662241A" w14:textId="276E8AF3" w:rsidR="006B09E1" w:rsidRDefault="006B09E1" w:rsidP="006B09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Общие требования к осуществлению действий, направленных на возврат просроченной задолженности </w:t>
      </w:r>
    </w:p>
    <w:p w14:paraId="3E0FDCCE" w14:textId="59A70AB0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Кредитор или лицо, действующее от его имени и (или) в его интересах, обязаны действовать добросовестно и разумно. </w:t>
      </w:r>
    </w:p>
    <w:p w14:paraId="01968FC6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Не допускается: </w:t>
      </w:r>
    </w:p>
    <w:p w14:paraId="0816569B" w14:textId="77777777" w:rsidR="006B09E1" w:rsidRDefault="006B09E1" w:rsidP="006B09E1">
      <w:pPr>
        <w:pStyle w:val="Default"/>
        <w:spacing w:after="3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применение к должнику и иным лицам физической силы, либо угроза ее применения, угроза убийства или причинения вреда здоровью; </w:t>
      </w:r>
    </w:p>
    <w:p w14:paraId="5C052A36" w14:textId="77777777" w:rsidR="006B09E1" w:rsidRDefault="006B09E1" w:rsidP="006B09E1">
      <w:pPr>
        <w:pStyle w:val="Default"/>
        <w:spacing w:after="3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уничтожение или повреждение имущества, либо угроза повреждений; </w:t>
      </w:r>
    </w:p>
    <w:p w14:paraId="4D313DE9" w14:textId="77777777" w:rsidR="006B09E1" w:rsidRDefault="006B09E1" w:rsidP="006B09E1">
      <w:pPr>
        <w:pStyle w:val="Default"/>
        <w:spacing w:after="3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применение методов, опасных для жизни и здоровья людей; </w:t>
      </w:r>
    </w:p>
    <w:p w14:paraId="7520DF2B" w14:textId="77777777" w:rsidR="006B09E1" w:rsidRDefault="006B09E1" w:rsidP="006B09E1">
      <w:pPr>
        <w:pStyle w:val="Default"/>
        <w:spacing w:after="3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оказание психологического давления, использование выражений и совершение иных действий, унижающих честь и достоинство должника и иных лиц; </w:t>
      </w:r>
    </w:p>
    <w:p w14:paraId="091E786C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введение должника и иных лиц в заблуждение относительно: </w:t>
      </w:r>
    </w:p>
    <w:p w14:paraId="70FE8E30" w14:textId="77777777" w:rsidR="006B09E1" w:rsidRDefault="006B09E1" w:rsidP="006B09E1">
      <w:pPr>
        <w:pStyle w:val="Default"/>
        <w:rPr>
          <w:sz w:val="23"/>
          <w:szCs w:val="23"/>
        </w:rPr>
      </w:pPr>
    </w:p>
    <w:p w14:paraId="70A1C829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размера неисполненного обязательства, причин его неисполнения должником и сроков исполнения обязательства; </w:t>
      </w:r>
    </w:p>
    <w:p w14:paraId="0988CF80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передачи вопроса о возврате просроченной задолженности на рассмотрение суда, возможности применения к должнику мер административного и уголовно-процессуального воздействия и уголовного преследования; </w:t>
      </w:r>
    </w:p>
    <w:p w14:paraId="608D05B0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в) принадлежности кредитора или лица, действующего от его имени и (или) в его интересах, к органам государственной власти и органам местного самоуправления; </w:t>
      </w:r>
    </w:p>
    <w:p w14:paraId="1D2026E1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любым другим неправомерным причинением вреда должнику и иным лицам или злоупотреблением правом. </w:t>
      </w:r>
    </w:p>
    <w:p w14:paraId="75803577" w14:textId="77777777" w:rsidR="006B09E1" w:rsidRDefault="006B09E1" w:rsidP="006B09E1">
      <w:pPr>
        <w:pStyle w:val="Default"/>
        <w:rPr>
          <w:sz w:val="23"/>
          <w:szCs w:val="23"/>
        </w:rPr>
      </w:pPr>
    </w:p>
    <w:p w14:paraId="52900B1E" w14:textId="645A5B54" w:rsidR="006B09E1" w:rsidRDefault="006B09E1" w:rsidP="006B09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При непосредственном взаимодействии, направленное на возврат просро</w:t>
      </w:r>
      <w:bookmarkStart w:id="0" w:name="_GoBack"/>
      <w:bookmarkEnd w:id="0"/>
      <w:r>
        <w:rPr>
          <w:b/>
          <w:bCs/>
          <w:sz w:val="23"/>
          <w:szCs w:val="23"/>
        </w:rPr>
        <w:t xml:space="preserve">ченной задолженности НЕ допускается: </w:t>
      </w:r>
    </w:p>
    <w:p w14:paraId="7B076585" w14:textId="77777777" w:rsidR="006B09E1" w:rsidRDefault="006B09E1" w:rsidP="006B09E1">
      <w:pPr>
        <w:pStyle w:val="Default"/>
        <w:spacing w:after="34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со дня признания обоснованным заявления о признании гражданина банкротом и введения реструктуризации его долгов или признания должника банкротом; </w:t>
      </w:r>
    </w:p>
    <w:p w14:paraId="1692080D" w14:textId="7F225D18" w:rsidR="006B09E1" w:rsidRDefault="006B09E1" w:rsidP="006B09E1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с должником с момента получения документов, подтверждающих наличие оснований, свидетельствующих, что он: </w:t>
      </w:r>
    </w:p>
    <w:p w14:paraId="0583FF59" w14:textId="5907AD59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является лицом, ограниченным либо лишенным дееспособности, в том числе по основаниям, предусмотренным пунктом 1 статьи 30 Гражданского кодекса Российской Федерации; </w:t>
      </w:r>
    </w:p>
    <w:p w14:paraId="33E79AAD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находится на лечении в стационарном лечебном учреждении; </w:t>
      </w:r>
    </w:p>
    <w:p w14:paraId="5725B22B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является инвалидом первой группы; </w:t>
      </w:r>
    </w:p>
    <w:p w14:paraId="5C30F4DC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является несовершеннолетним лицом (кроме эмансипированного). </w:t>
      </w:r>
    </w:p>
    <w:p w14:paraId="5D2E8292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Когда кредиторы или лица, действующего от его имени и (или) в его интересах могут общаться с Вами. </w:t>
      </w:r>
    </w:p>
    <w:p w14:paraId="5C541565" w14:textId="00595BC6" w:rsidR="006B09E1" w:rsidRDefault="006B09E1" w:rsidP="006B09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Непосредственное взаимодействие (посредством телеграфных сообщений, те</w:t>
      </w:r>
      <w:r w:rsidR="009523B8">
        <w:rPr>
          <w:b/>
          <w:bCs/>
          <w:sz w:val="23"/>
          <w:szCs w:val="23"/>
        </w:rPr>
        <w:t>к</w:t>
      </w:r>
      <w:r>
        <w:rPr>
          <w:b/>
          <w:bCs/>
          <w:sz w:val="23"/>
          <w:szCs w:val="23"/>
        </w:rPr>
        <w:t xml:space="preserve">стовых, голосовых и иных сообщений) с должником, НЕ допускается: </w:t>
      </w:r>
    </w:p>
    <w:p w14:paraId="20C5B549" w14:textId="77777777" w:rsidR="006B09E1" w:rsidRDefault="006B09E1" w:rsidP="006B09E1">
      <w:pPr>
        <w:pStyle w:val="Default"/>
        <w:spacing w:after="212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в рабочие дни в период </w:t>
      </w:r>
      <w:r>
        <w:rPr>
          <w:b/>
          <w:bCs/>
          <w:sz w:val="23"/>
          <w:szCs w:val="23"/>
        </w:rPr>
        <w:t xml:space="preserve">с 22 до 8 часов </w:t>
      </w:r>
    </w:p>
    <w:p w14:paraId="5BC87315" w14:textId="77777777" w:rsidR="006B09E1" w:rsidRDefault="006B09E1" w:rsidP="006B09E1">
      <w:pPr>
        <w:pStyle w:val="Default"/>
        <w:spacing w:after="212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в выходные, нерабочие или праздничные дни в период </w:t>
      </w:r>
      <w:r>
        <w:rPr>
          <w:b/>
          <w:bCs/>
          <w:sz w:val="23"/>
          <w:szCs w:val="23"/>
        </w:rPr>
        <w:t xml:space="preserve">с 20 до 9 </w:t>
      </w:r>
      <w:r>
        <w:rPr>
          <w:sz w:val="23"/>
          <w:szCs w:val="23"/>
        </w:rPr>
        <w:t xml:space="preserve">часов по местному времени должника; </w:t>
      </w:r>
    </w:p>
    <w:p w14:paraId="33F3C3FF" w14:textId="77777777" w:rsidR="006B09E1" w:rsidRDefault="006B09E1" w:rsidP="006B09E1">
      <w:pPr>
        <w:pStyle w:val="Default"/>
        <w:spacing w:after="212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посредством личных встреч более одного раза в неделю; </w:t>
      </w:r>
    </w:p>
    <w:p w14:paraId="29B2DF89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посредством телефонных переговоров: </w:t>
      </w:r>
    </w:p>
    <w:p w14:paraId="4E3652B3" w14:textId="77777777" w:rsidR="006B09E1" w:rsidRDefault="006B09E1" w:rsidP="006B09E1">
      <w:pPr>
        <w:pStyle w:val="Default"/>
        <w:rPr>
          <w:sz w:val="23"/>
          <w:szCs w:val="23"/>
        </w:rPr>
      </w:pPr>
    </w:p>
    <w:p w14:paraId="150F8541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более одного раза в сутки; </w:t>
      </w:r>
    </w:p>
    <w:p w14:paraId="0F77DB7E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более двух раз в неделю; </w:t>
      </w:r>
    </w:p>
    <w:p w14:paraId="042C3231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более восьми раз в месяц. </w:t>
      </w:r>
    </w:p>
    <w:p w14:paraId="2E8E24DE" w14:textId="05E22869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начале каждого случая непосредственного взаимодействия по инициативе кредитора или лица, действующего от его имени и (или) в его интересах, должнику должны быть сообщены: </w:t>
      </w:r>
    </w:p>
    <w:p w14:paraId="1E2932CA" w14:textId="3438E62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фамилия, имя и отчество (при наличии) физического лица, осуществляющего такое взаимодействие; </w:t>
      </w:r>
    </w:p>
    <w:p w14:paraId="5D1F15FE" w14:textId="77777777" w:rsidR="00E6554E" w:rsidRDefault="006B09E1" w:rsidP="00E655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фамилия, имя и отчество (при наличии) либо наименование кредитора, а также лица, действующего от его имени и (или) в его интересах. </w:t>
      </w:r>
    </w:p>
    <w:p w14:paraId="43D02195" w14:textId="1458F843" w:rsidR="006B09E1" w:rsidRDefault="006B09E1" w:rsidP="00E655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телеграфных сообщениях, текстовых, голосовых и иных сообщениях, передаваемых по сетям электросвязи, в том числе подвижной радиотелефонной связи, в целях возврата просроченной задолженности, </w:t>
      </w:r>
      <w:r>
        <w:rPr>
          <w:b/>
          <w:bCs/>
          <w:sz w:val="23"/>
          <w:szCs w:val="23"/>
        </w:rPr>
        <w:t xml:space="preserve">должнику должны быть сообщены: </w:t>
      </w:r>
    </w:p>
    <w:p w14:paraId="22A520DB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фамилия, имя и отчество (при наличии) либо наименование кредитора, а также лица, действующего от его имени и (или) в его интересах; </w:t>
      </w:r>
    </w:p>
    <w:p w14:paraId="33EA2F3A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-сведения о наличии просроченной задолженности, в том числе могут указываться ее размер и структура; </w:t>
      </w:r>
    </w:p>
    <w:p w14:paraId="3A228A5B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номер контактного телефона кредитора, а также лица, действующего от его имени и (или) в его интересах. </w:t>
      </w:r>
    </w:p>
    <w:p w14:paraId="5A228712" w14:textId="79E75640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 всех сообщениях, направляемых должнику, в целях возврата просроченной задолженности посредством почтовых отправлений по месту жительства или месту пребывания должника, обязательно указываются: </w:t>
      </w:r>
    </w:p>
    <w:p w14:paraId="79A49859" w14:textId="3AE4DAD9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информация о кредиторе, а также лице, действующем от его имени и (или) в его интересах: </w:t>
      </w:r>
    </w:p>
    <w:p w14:paraId="3A75943B" w14:textId="783EC0DA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наименование, основной государственный регистрационный номер, идентификационный номер налогоплательщика, место нахождения (для юридического лица), фамилия, имя и отчество (при наличии) (для физического лица), основной государственный регистрационный номер (для индивидуального предпринимателя); </w:t>
      </w:r>
    </w:p>
    <w:p w14:paraId="4BC465B0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почтовый адрес, адрес электронной почты и номер контактного телефона; </w:t>
      </w:r>
    </w:p>
    <w:p w14:paraId="487DEB00" w14:textId="7DC0FF81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сведения о договорах и об иных документах, подтверждающих полномочия кредитора, а также лица, действующего от его имени и (или) в его интересах; </w:t>
      </w:r>
    </w:p>
    <w:p w14:paraId="21AD4594" w14:textId="7016E0E9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фамилия, имя и отчество (при наличии) и должность лица, подписавшего сообщение; </w:t>
      </w:r>
    </w:p>
    <w:p w14:paraId="4BFD1691" w14:textId="38BF3DF6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сведения о договорах и об иных документах, являющихся основанием возникновения права требования к должнику; </w:t>
      </w:r>
    </w:p>
    <w:p w14:paraId="7FF83A17" w14:textId="1CF70810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сведения о размере и структуре просроченной задолженности, сроках и порядке ее погашения (в случае, если к новому кредитору перешли права требования прежнего кредитора в части, указывается объем перешедших к кредитору прав требования); </w:t>
      </w:r>
    </w:p>
    <w:p w14:paraId="70D99244" w14:textId="1BB8CED3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реквизиты банковского счета, на который могут быть зачислены денежные средства, направленные на погашение просроченной задолженности. </w:t>
      </w:r>
    </w:p>
    <w:p w14:paraId="65CD3C1A" w14:textId="1BE340EF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Весь текст в сообщениях, направляемых должнику посредством почтовых отправлений, и в </w:t>
      </w:r>
      <w:proofErr w:type="spellStart"/>
      <w:r>
        <w:rPr>
          <w:sz w:val="23"/>
          <w:szCs w:val="23"/>
        </w:rPr>
        <w:t>прилагающихся</w:t>
      </w:r>
      <w:proofErr w:type="spellEnd"/>
      <w:r>
        <w:rPr>
          <w:sz w:val="23"/>
          <w:szCs w:val="23"/>
        </w:rPr>
        <w:t xml:space="preserve"> к ним документах должен быть отображен четким, хорошо читаемым шрифтом. </w:t>
      </w:r>
    </w:p>
    <w:p w14:paraId="0D87A5F6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Приложения для записи телефонных переговоров на ANDROID: </w:t>
      </w:r>
    </w:p>
    <w:p w14:paraId="27F69327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1.TRUECALLER </w:t>
      </w:r>
    </w:p>
    <w:p w14:paraId="39780F44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2.ALL RECORDER </w:t>
      </w:r>
    </w:p>
    <w:p w14:paraId="4DEE8436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3.ACRПРОГРАММА ДЛЯ ЗАПИСЬ РАЗГОВОРОВ </w:t>
      </w:r>
    </w:p>
    <w:p w14:paraId="5252E3A8" w14:textId="77777777" w:rsidR="006B09E1" w:rsidRPr="006B09E1" w:rsidRDefault="006B09E1" w:rsidP="006B09E1">
      <w:pPr>
        <w:pStyle w:val="Default"/>
        <w:rPr>
          <w:sz w:val="23"/>
          <w:szCs w:val="23"/>
          <w:lang w:val="en-US"/>
        </w:rPr>
      </w:pPr>
      <w:r w:rsidRPr="006B09E1">
        <w:rPr>
          <w:sz w:val="23"/>
          <w:szCs w:val="23"/>
          <w:lang w:val="en-US"/>
        </w:rPr>
        <w:t xml:space="preserve">4.RMC: ANDROID CALL RECORDER </w:t>
      </w:r>
    </w:p>
    <w:p w14:paraId="50F48E47" w14:textId="77777777" w:rsidR="006B09E1" w:rsidRPr="006B09E1" w:rsidRDefault="006B09E1" w:rsidP="006B09E1">
      <w:pPr>
        <w:pStyle w:val="Default"/>
        <w:rPr>
          <w:sz w:val="23"/>
          <w:szCs w:val="23"/>
          <w:lang w:val="en-US"/>
        </w:rPr>
      </w:pPr>
      <w:r w:rsidRPr="006B09E1">
        <w:rPr>
          <w:sz w:val="23"/>
          <w:szCs w:val="23"/>
          <w:lang w:val="en-US"/>
        </w:rPr>
        <w:t xml:space="preserve">5.CUBE ACR </w:t>
      </w:r>
    </w:p>
    <w:p w14:paraId="5103295C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Приложения для записи телефонных разговоров на IPHONE</w:t>
      </w:r>
      <w:r>
        <w:rPr>
          <w:sz w:val="23"/>
          <w:szCs w:val="23"/>
        </w:rPr>
        <w:t xml:space="preserve">: </w:t>
      </w:r>
    </w:p>
    <w:p w14:paraId="01569A06" w14:textId="77777777" w:rsidR="006B09E1" w:rsidRPr="006B09E1" w:rsidRDefault="006B09E1" w:rsidP="006B09E1">
      <w:pPr>
        <w:pStyle w:val="Default"/>
        <w:rPr>
          <w:sz w:val="23"/>
          <w:szCs w:val="23"/>
          <w:lang w:val="en-US"/>
        </w:rPr>
      </w:pPr>
      <w:r w:rsidRPr="006B09E1">
        <w:rPr>
          <w:sz w:val="23"/>
          <w:szCs w:val="23"/>
          <w:lang w:val="en-US"/>
        </w:rPr>
        <w:t xml:space="preserve">1. Call Recorder </w:t>
      </w:r>
    </w:p>
    <w:p w14:paraId="725F855C" w14:textId="77777777" w:rsidR="006B09E1" w:rsidRPr="006B09E1" w:rsidRDefault="006B09E1" w:rsidP="006B09E1">
      <w:pPr>
        <w:pStyle w:val="Default"/>
        <w:rPr>
          <w:sz w:val="23"/>
          <w:szCs w:val="23"/>
          <w:lang w:val="en-US"/>
        </w:rPr>
      </w:pPr>
      <w:r w:rsidRPr="006B09E1">
        <w:rPr>
          <w:sz w:val="23"/>
          <w:szCs w:val="23"/>
          <w:lang w:val="en-US"/>
        </w:rPr>
        <w:t xml:space="preserve">2. </w:t>
      </w:r>
      <w:proofErr w:type="spellStart"/>
      <w:r w:rsidRPr="006B09E1">
        <w:rPr>
          <w:sz w:val="23"/>
          <w:szCs w:val="23"/>
          <w:lang w:val="en-US"/>
        </w:rPr>
        <w:t>TapeACall</w:t>
      </w:r>
      <w:proofErr w:type="spellEnd"/>
      <w:r w:rsidRPr="006B09E1">
        <w:rPr>
          <w:sz w:val="23"/>
          <w:szCs w:val="23"/>
          <w:lang w:val="en-US"/>
        </w:rPr>
        <w:t xml:space="preserve"> Pro </w:t>
      </w:r>
    </w:p>
    <w:p w14:paraId="558C0891" w14:textId="77777777" w:rsidR="006B09E1" w:rsidRPr="006B09E1" w:rsidRDefault="006B09E1" w:rsidP="006B09E1">
      <w:pPr>
        <w:pStyle w:val="Default"/>
        <w:rPr>
          <w:sz w:val="23"/>
          <w:szCs w:val="23"/>
          <w:lang w:val="en-US"/>
        </w:rPr>
      </w:pPr>
      <w:r w:rsidRPr="006B09E1">
        <w:rPr>
          <w:sz w:val="23"/>
          <w:szCs w:val="23"/>
          <w:lang w:val="en-US"/>
        </w:rPr>
        <w:t xml:space="preserve">3.Automatic Call Recorder </w:t>
      </w:r>
    </w:p>
    <w:p w14:paraId="78318880" w14:textId="77777777" w:rsidR="006B09E1" w:rsidRPr="006B09E1" w:rsidRDefault="006B09E1" w:rsidP="006B09E1">
      <w:pPr>
        <w:pStyle w:val="Default"/>
        <w:rPr>
          <w:sz w:val="23"/>
          <w:szCs w:val="23"/>
          <w:lang w:val="en-US"/>
        </w:rPr>
      </w:pPr>
      <w:r w:rsidRPr="006B09E1">
        <w:rPr>
          <w:sz w:val="23"/>
          <w:szCs w:val="23"/>
          <w:lang w:val="en-US"/>
        </w:rPr>
        <w:t xml:space="preserve">4.Call Recorder-Int Call </w:t>
      </w:r>
    </w:p>
    <w:p w14:paraId="1F4E90EF" w14:textId="77777777" w:rsidR="006B09E1" w:rsidRPr="006B09E1" w:rsidRDefault="006B09E1" w:rsidP="006B09E1">
      <w:pPr>
        <w:pStyle w:val="Default"/>
        <w:rPr>
          <w:sz w:val="23"/>
          <w:szCs w:val="23"/>
          <w:lang w:val="en-US"/>
        </w:rPr>
      </w:pPr>
      <w:r w:rsidRPr="006B09E1">
        <w:rPr>
          <w:sz w:val="23"/>
          <w:szCs w:val="23"/>
          <w:lang w:val="en-US"/>
        </w:rPr>
        <w:t xml:space="preserve">5.Call Recorder Lite </w:t>
      </w:r>
    </w:p>
    <w:p w14:paraId="12C55D09" w14:textId="1A795599" w:rsidR="00E6554E" w:rsidRDefault="006B09E1" w:rsidP="00E655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Указанные приложения не являются точными рекомендациями, проверьте и убедитесь, что устанавливаемое приложение безопасно и Вам подходит. </w:t>
      </w:r>
    </w:p>
    <w:p w14:paraId="38EFAA5D" w14:textId="45DB8D37" w:rsidR="006B09E1" w:rsidRDefault="006B09E1" w:rsidP="00E6554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Кому жаловаться на кредитора/коллектора: </w:t>
      </w:r>
    </w:p>
    <w:p w14:paraId="5D678148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кредитор/коллектор звонит чаще, чем положено, ссылайтесь на ст.7 ФЗ №230 и говорите, что будете жаловаться: </w:t>
      </w:r>
    </w:p>
    <w:p w14:paraId="66D79CA4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 ГУФССП России (судебные приставы) </w:t>
      </w:r>
    </w:p>
    <w:p w14:paraId="78A13896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-в Центральный банк Российской Федерации </w:t>
      </w:r>
    </w:p>
    <w:p w14:paraId="5C04B9BE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-в Управление Роспотребнадзора </w:t>
      </w:r>
    </w:p>
    <w:p w14:paraId="3C56938D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-в Прокуратуру </w:t>
      </w:r>
    </w:p>
    <w:p w14:paraId="606766C8" w14:textId="3BD57F5C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-в Саморегулируемую организацию «Национальная Ассоциация Профессиональных Коллекторских Агентств» </w:t>
      </w:r>
    </w:p>
    <w:p w14:paraId="79DEE955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Ограничение или прекращение взаимодействия с должником </w:t>
      </w:r>
    </w:p>
    <w:p w14:paraId="77AA6A8C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Должник вправе направить кредитору и (или) лицу, действующему от его имени и (или) в его интересах, заявление, касающееся взаимодействия, с указанием на: </w:t>
      </w:r>
    </w:p>
    <w:p w14:paraId="5FC662AF" w14:textId="59C436FD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осуществление взаимодействия только через указанного должником представителя. В качестве представителя должника, может выступать только адвокат. </w:t>
      </w:r>
    </w:p>
    <w:p w14:paraId="58C4CE15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отказ от взаимодействия. </w:t>
      </w:r>
    </w:p>
    <w:p w14:paraId="1122D4CC" w14:textId="0E76AE59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Заявление должника об отказе от взаимодействия может быть направлено кредитору и (или) лицу, действующему от его имени и (или) в его интересах, не ранее чем че-рез четыре месяца с даты возникновения просрочки исполнения должником обязательства. Заявление, направленное им до истечения указанного срока, считается недействительным. </w:t>
      </w:r>
    </w:p>
    <w:p w14:paraId="2BC70BA2" w14:textId="75E7D430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Кредитор или лицо, действующее от его имени и (или) в его интересах при получении заявления должника об отказе от взаимодействия по истечении вышеуказанного срока, не вправе по собственной инициативе осуществлять взаимодействие с должником. Форма вышеуказанного указанного заявления утверждается уполномоченным ор</w:t>
      </w:r>
      <w:r w:rsidR="008260A8">
        <w:rPr>
          <w:sz w:val="23"/>
          <w:szCs w:val="23"/>
        </w:rPr>
        <w:t>г</w:t>
      </w:r>
      <w:r>
        <w:rPr>
          <w:sz w:val="23"/>
          <w:szCs w:val="23"/>
        </w:rPr>
        <w:t xml:space="preserve">аном (юристы компании ОСВОБОДИМ, в случае необходимости составят Вам такое заявление). </w:t>
      </w:r>
    </w:p>
    <w:p w14:paraId="3DD60714" w14:textId="419AF1E9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Такое заявление должно быть направлено через нотариуса или по почте заказным письмом с уведомлением о вручении либо путем вручения заявления под расписку. </w:t>
      </w:r>
      <w:r>
        <w:rPr>
          <w:b/>
          <w:bCs/>
          <w:sz w:val="23"/>
          <w:szCs w:val="23"/>
        </w:rPr>
        <w:t xml:space="preserve">Уведомление должника о привлечении иного лица для осуществления взаимодействия с должником. </w:t>
      </w:r>
    </w:p>
    <w:p w14:paraId="56DA551F" w14:textId="631BEE89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Кредитор в течение тридцати рабочих дней с даты привлечения иного лица для осуществления с должником взаимодействия, направленного на возврат просроченной задолженности (коллектора), обязан уведомить об этом должника путем направления соответствующего уведомления по почте заказным письмом с уведомлением о вручении или путем вручения уведомления под расписку либо иным способом, предусмотренным соглашением между кредитором и должником. А также в вышеуказанный срок кредитор, являющийся юридическим лицом, обязан также внести соответствующие сведения в 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(далее - Единый федеральный реестр сведений о фактах деятельности юридических лиц). </w:t>
      </w:r>
    </w:p>
    <w:p w14:paraId="110059BC" w14:textId="77777777" w:rsidR="006B09E1" w:rsidRDefault="006B09E1" w:rsidP="006B09E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Ответы на обращения должника </w:t>
      </w:r>
    </w:p>
    <w:p w14:paraId="557F421C" w14:textId="3013C9DF" w:rsidR="006B09E1" w:rsidRDefault="006B09E1" w:rsidP="006B09E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Кредитор и лицо, действующее от его имени и (или) в его интересах, обязаны ответить на обращение должника по содержащимся в таком обращении вопросам, касающимся просроченной задолженности и ее взыскания, не позднее тридцати дней со дня получения такого обращения. </w:t>
      </w:r>
    </w:p>
    <w:p w14:paraId="1C3FD656" w14:textId="13B49095" w:rsidR="00FE00EB" w:rsidRDefault="006B09E1" w:rsidP="006B09E1">
      <w:r>
        <w:rPr>
          <w:sz w:val="23"/>
          <w:szCs w:val="23"/>
        </w:rPr>
        <w:t>Кредитор и лицо, действующее от его имени и (или) в его интересах, обязаны возместить убытки и компенсировать моральный вред, причиненные их неправомерными действиями должнику и иным лицам.</w:t>
      </w:r>
    </w:p>
    <w:sectPr w:rsidR="00FE0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8DB3EBA"/>
    <w:multiLevelType w:val="hybridMultilevel"/>
    <w:tmpl w:val="0CDB4E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B1F0838"/>
    <w:multiLevelType w:val="hybridMultilevel"/>
    <w:tmpl w:val="9158AB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CD698B"/>
    <w:multiLevelType w:val="hybridMultilevel"/>
    <w:tmpl w:val="E36AE1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79D21A"/>
    <w:multiLevelType w:val="hybridMultilevel"/>
    <w:tmpl w:val="80EFD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5CB0607"/>
    <w:multiLevelType w:val="hybridMultilevel"/>
    <w:tmpl w:val="55F8BB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4C"/>
    <w:rsid w:val="000D3B4C"/>
    <w:rsid w:val="002B23D0"/>
    <w:rsid w:val="006B09E1"/>
    <w:rsid w:val="008260A8"/>
    <w:rsid w:val="009523B8"/>
    <w:rsid w:val="00E6554E"/>
    <w:rsid w:val="00FE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5B78F"/>
  <w15:chartTrackingRefBased/>
  <w15:docId w15:val="{580751FD-ED33-49CB-8583-8A35B9BA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09E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1483</Words>
  <Characters>8457</Characters>
  <Application>Microsoft Office Word</Application>
  <DocSecurity>0</DocSecurity>
  <Lines>70</Lines>
  <Paragraphs>19</Paragraphs>
  <ScaleCrop>false</ScaleCrop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 Долгополов</cp:lastModifiedBy>
  <cp:revision>7</cp:revision>
  <dcterms:created xsi:type="dcterms:W3CDTF">2022-08-15T13:16:00Z</dcterms:created>
  <dcterms:modified xsi:type="dcterms:W3CDTF">2023-02-06T10:04:00Z</dcterms:modified>
</cp:coreProperties>
</file>